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D8" w:rsidRPr="00916AD8" w:rsidRDefault="00916AD8" w:rsidP="00916AD8">
      <w:pPr>
        <w:spacing w:line="500" w:lineRule="exact"/>
        <w:ind w:leftChars="-100" w:left="-68" w:rightChars="-92" w:right="-193" w:hangingChars="47" w:hanging="142"/>
        <w:jc w:val="center"/>
        <w:rPr>
          <w:rFonts w:ascii="宋体"/>
          <w:b/>
          <w:bCs/>
          <w:sz w:val="30"/>
          <w:szCs w:val="30"/>
        </w:rPr>
      </w:pPr>
      <w:r w:rsidRPr="00916AD8">
        <w:rPr>
          <w:rFonts w:ascii="宋体" w:hint="eastAsia"/>
          <w:b/>
          <w:sz w:val="30"/>
          <w:szCs w:val="30"/>
        </w:rPr>
        <w:t>厦门市卫生和计划生育委员会所属事业单位</w:t>
      </w:r>
      <w:r w:rsidRPr="00916AD8">
        <w:rPr>
          <w:rFonts w:ascii="宋体" w:hint="eastAsia"/>
          <w:b/>
          <w:bCs/>
          <w:sz w:val="30"/>
          <w:szCs w:val="30"/>
        </w:rPr>
        <w:t>公开招聘编制内</w:t>
      </w:r>
      <w:r w:rsidRPr="00916AD8">
        <w:rPr>
          <w:rFonts w:ascii="宋体" w:hint="eastAsia"/>
          <w:b/>
          <w:sz w:val="30"/>
          <w:szCs w:val="30"/>
        </w:rPr>
        <w:t>医学高层次和急需</w:t>
      </w:r>
      <w:r w:rsidRPr="00916AD8">
        <w:rPr>
          <w:rFonts w:ascii="宋体" w:cs="宋体" w:hint="eastAsia"/>
          <w:b/>
          <w:sz w:val="30"/>
          <w:szCs w:val="30"/>
        </w:rPr>
        <w:t>紧</w:t>
      </w:r>
      <w:r w:rsidRPr="00916AD8">
        <w:rPr>
          <w:rFonts w:ascii="宋体" w:cs="Dotum" w:hint="eastAsia"/>
          <w:b/>
          <w:sz w:val="30"/>
          <w:szCs w:val="30"/>
        </w:rPr>
        <w:t>缺</w:t>
      </w:r>
      <w:r w:rsidRPr="00916AD8">
        <w:rPr>
          <w:rFonts w:ascii="宋体" w:hint="eastAsia"/>
          <w:b/>
          <w:sz w:val="30"/>
          <w:szCs w:val="30"/>
        </w:rPr>
        <w:t>人才简章</w:t>
      </w:r>
    </w:p>
    <w:p w:rsidR="00916AD8" w:rsidRPr="00916AD8" w:rsidRDefault="00916AD8" w:rsidP="00916AD8">
      <w:pPr>
        <w:widowControl/>
        <w:spacing w:line="500" w:lineRule="exact"/>
        <w:jc w:val="center"/>
        <w:rPr>
          <w:rFonts w:ascii="宋体" w:cs="宋体"/>
          <w:b/>
          <w:kern w:val="0"/>
          <w:sz w:val="30"/>
          <w:szCs w:val="30"/>
        </w:rPr>
      </w:pPr>
      <w:r w:rsidRPr="00916AD8">
        <w:rPr>
          <w:rFonts w:ascii="宋体" w:hint="eastAsia"/>
          <w:b/>
          <w:bCs/>
          <w:sz w:val="30"/>
          <w:szCs w:val="30"/>
          <w:shd w:val="clear" w:color="auto" w:fill="FFFFFF"/>
        </w:rPr>
        <w:t>（2018年11月）</w:t>
      </w:r>
    </w:p>
    <w:p w:rsidR="00241CC2" w:rsidRDefault="00241CC2">
      <w:pPr>
        <w:jc w:val="center"/>
        <w:rPr>
          <w:b/>
          <w:bCs/>
          <w:sz w:val="24"/>
          <w:szCs w:val="32"/>
        </w:rPr>
      </w:pP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hint="eastAsia"/>
          <w:kern w:val="0"/>
          <w:sz w:val="32"/>
          <w:szCs w:val="32"/>
        </w:rPr>
        <w:t>根据《厦门市事业单位补充工作人员暂行规定》和</w:t>
      </w:r>
      <w:r>
        <w:rPr>
          <w:rStyle w:val="a3"/>
          <w:rFonts w:ascii="仿宋_GB2312" w:eastAsia="仿宋_GB2312" w:hint="eastAsia"/>
          <w:b w:val="0"/>
          <w:bCs w:val="0"/>
          <w:sz w:val="32"/>
          <w:szCs w:val="32"/>
        </w:rPr>
        <w:t>《厦门市市属医疗卫生事业单位补充工作人员实施细则》，</w:t>
      </w:r>
      <w:r>
        <w:rPr>
          <w:rFonts w:ascii="仿宋_GB2312" w:eastAsia="仿宋_GB2312" w:hint="eastAsia"/>
          <w:kern w:val="0"/>
          <w:sz w:val="32"/>
          <w:szCs w:val="32"/>
        </w:rPr>
        <w:t>厦门市卫生和计划生育委员会决定</w:t>
      </w:r>
      <w:r>
        <w:rPr>
          <w:rFonts w:ascii="仿宋_GB2312" w:eastAsia="仿宋_GB2312" w:hint="eastAsia"/>
          <w:sz w:val="32"/>
          <w:szCs w:val="32"/>
        </w:rPr>
        <w:t>组织实施厦门市卫生和计划生育委员会所属事业单位</w:t>
      </w:r>
      <w:r>
        <w:rPr>
          <w:rFonts w:ascii="仿宋_GB2312" w:eastAsia="仿宋_GB2312" w:hint="eastAsia"/>
          <w:bCs/>
          <w:sz w:val="32"/>
          <w:szCs w:val="32"/>
        </w:rPr>
        <w:t>公开</w:t>
      </w:r>
      <w:r>
        <w:rPr>
          <w:rFonts w:ascii="仿宋_GB2312" w:eastAsia="仿宋_GB2312" w:cs="宋体" w:hint="eastAsia"/>
          <w:kern w:val="0"/>
          <w:sz w:val="32"/>
          <w:szCs w:val="32"/>
        </w:rPr>
        <w:t>招聘编制内医学</w:t>
      </w:r>
      <w:r>
        <w:rPr>
          <w:rFonts w:ascii="仿宋_GB2312" w:eastAsia="仿宋_GB2312" w:hint="eastAsia"/>
          <w:bCs/>
          <w:sz w:val="32"/>
          <w:szCs w:val="32"/>
        </w:rPr>
        <w:t>高层次和急需紧缺人才</w:t>
      </w:r>
      <w:r>
        <w:rPr>
          <w:rFonts w:ascii="仿宋_GB2312" w:eastAsia="仿宋_GB2312" w:hint="eastAsia"/>
          <w:sz w:val="32"/>
          <w:szCs w:val="32"/>
        </w:rPr>
        <w:t>招聘工作。简章</w:t>
      </w:r>
      <w:r>
        <w:rPr>
          <w:rFonts w:ascii="仿宋_GB2312" w:eastAsia="仿宋_GB2312" w:cs="宋体" w:hint="eastAsia"/>
          <w:kern w:val="0"/>
          <w:sz w:val="32"/>
          <w:szCs w:val="32"/>
        </w:rPr>
        <w:t>如下：</w:t>
      </w:r>
    </w:p>
    <w:p w:rsidR="00241CC2" w:rsidRDefault="00916AD8">
      <w:pPr>
        <w:widowControl/>
        <w:spacing w:line="500" w:lineRule="exact"/>
        <w:ind w:firstLineChars="200" w:firstLine="643"/>
        <w:jc w:val="left"/>
        <w:rPr>
          <w:rFonts w:ascii="仿宋_GB2312" w:eastAsia="仿宋_GB2312" w:cs="宋体"/>
          <w:b/>
          <w:kern w:val="0"/>
          <w:sz w:val="32"/>
          <w:szCs w:val="32"/>
        </w:rPr>
      </w:pPr>
      <w:r>
        <w:rPr>
          <w:rFonts w:ascii="仿宋_GB2312" w:eastAsia="仿宋_GB2312" w:cs="宋体" w:hint="eastAsia"/>
          <w:b/>
          <w:kern w:val="0"/>
          <w:sz w:val="32"/>
          <w:szCs w:val="32"/>
        </w:rPr>
        <w:t>一、基本条件</w:t>
      </w:r>
    </w:p>
    <w:p w:rsidR="00241CC2" w:rsidRDefault="00916AD8">
      <w:pPr>
        <w:widowControl/>
        <w:ind w:firstLine="624"/>
        <w:jc w:val="left"/>
        <w:rPr>
          <w:rFonts w:ascii="Arial" w:hAnsi="Arial" w:cs="Arial"/>
          <w:color w:val="000000"/>
          <w:kern w:val="0"/>
          <w:szCs w:val="21"/>
        </w:rPr>
      </w:pPr>
      <w:r>
        <w:rPr>
          <w:rFonts w:ascii="仿宋_GB2312" w:eastAsia="仿宋_GB2312" w:hint="eastAsia"/>
          <w:color w:val="000000"/>
          <w:kern w:val="0"/>
          <w:sz w:val="32"/>
          <w:szCs w:val="32"/>
        </w:rPr>
        <w:t>1.具有中华人民共和国国籍；</w:t>
      </w:r>
    </w:p>
    <w:p w:rsidR="00241CC2" w:rsidRDefault="00916AD8">
      <w:pPr>
        <w:widowControl/>
        <w:ind w:firstLine="630"/>
        <w:jc w:val="left"/>
        <w:rPr>
          <w:rFonts w:ascii="Arial" w:hAnsi="Arial" w:cs="Arial"/>
          <w:color w:val="000000"/>
          <w:kern w:val="0"/>
          <w:szCs w:val="21"/>
        </w:rPr>
      </w:pPr>
      <w:r>
        <w:rPr>
          <w:rFonts w:ascii="仿宋_GB2312" w:eastAsia="仿宋_GB2312" w:hint="eastAsia"/>
          <w:color w:val="000000"/>
          <w:kern w:val="0"/>
          <w:sz w:val="32"/>
          <w:szCs w:val="32"/>
        </w:rPr>
        <w:t>2.拥护中华人民共和国宪法；</w:t>
      </w:r>
    </w:p>
    <w:p w:rsidR="00241CC2" w:rsidRDefault="00916AD8">
      <w:pPr>
        <w:widowControl/>
        <w:ind w:firstLine="630"/>
        <w:jc w:val="left"/>
        <w:rPr>
          <w:rFonts w:ascii="Arial" w:hAnsi="Arial" w:cs="Arial"/>
          <w:color w:val="000000"/>
          <w:kern w:val="0"/>
          <w:szCs w:val="21"/>
        </w:rPr>
      </w:pPr>
      <w:r>
        <w:rPr>
          <w:rFonts w:ascii="仿宋_GB2312" w:eastAsia="仿宋_GB2312" w:hint="eastAsia"/>
          <w:color w:val="000000"/>
          <w:kern w:val="0"/>
          <w:sz w:val="32"/>
          <w:szCs w:val="32"/>
        </w:rPr>
        <w:t>3.具有良好的品行和正常履行岗位职责的身体条件;</w:t>
      </w:r>
    </w:p>
    <w:p w:rsidR="00241CC2" w:rsidRDefault="00916AD8">
      <w:pPr>
        <w:widowControl/>
        <w:ind w:firstLine="630"/>
        <w:jc w:val="left"/>
        <w:rPr>
          <w:rFonts w:ascii="Arial" w:hAnsi="Arial" w:cs="Arial"/>
          <w:color w:val="000000"/>
          <w:kern w:val="0"/>
          <w:szCs w:val="21"/>
        </w:rPr>
      </w:pPr>
      <w:r>
        <w:rPr>
          <w:rFonts w:ascii="仿宋_GB2312" w:eastAsia="仿宋_GB2312" w:hint="eastAsia"/>
          <w:color w:val="000000"/>
          <w:kern w:val="0"/>
          <w:sz w:val="32"/>
          <w:szCs w:val="32"/>
        </w:rPr>
        <w:t>4.具备招聘岗位设置的资格条件。</w:t>
      </w:r>
    </w:p>
    <w:p w:rsidR="00241CC2" w:rsidRDefault="00916AD8">
      <w:pPr>
        <w:spacing w:line="50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二、招聘对象</w:t>
      </w:r>
    </w:p>
    <w:p w:rsidR="00241CC2" w:rsidRDefault="00916AD8">
      <w:pPr>
        <w:spacing w:line="5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2019年应届毕业研究生。</w:t>
      </w:r>
    </w:p>
    <w:p w:rsidR="00241CC2" w:rsidRDefault="00916AD8">
      <w:pPr>
        <w:spacing w:line="50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三、招聘岗位、招聘人数及资格条件</w:t>
      </w:r>
    </w:p>
    <w:p w:rsidR="00241CC2" w:rsidRDefault="00916AD8">
      <w:pPr>
        <w:spacing w:line="500" w:lineRule="exact"/>
        <w:ind w:firstLineChars="200" w:firstLine="640"/>
        <w:rPr>
          <w:rFonts w:ascii="仿宋_GB2312" w:eastAsia="仿宋_GB2312" w:cs="宋体"/>
          <w:b/>
          <w:kern w:val="0"/>
          <w:sz w:val="32"/>
          <w:szCs w:val="32"/>
        </w:rPr>
      </w:pPr>
      <w:r>
        <w:rPr>
          <w:rFonts w:ascii="仿宋_GB2312" w:eastAsia="仿宋_GB2312" w:cs="宋体" w:hint="eastAsia"/>
          <w:kern w:val="0"/>
          <w:sz w:val="32"/>
          <w:szCs w:val="32"/>
        </w:rPr>
        <w:t>详见《厦门市卫生和计划生育委员会所属事业单位公开招聘编制内医学</w:t>
      </w:r>
      <w:r>
        <w:rPr>
          <w:rFonts w:ascii="仿宋_GB2312" w:eastAsia="仿宋_GB2312" w:hint="eastAsia"/>
          <w:bCs/>
          <w:sz w:val="32"/>
          <w:szCs w:val="32"/>
        </w:rPr>
        <w:t>高层次和急需紧缺人才</w:t>
      </w:r>
      <w:r>
        <w:rPr>
          <w:rFonts w:ascii="仿宋_GB2312" w:eastAsia="仿宋_GB2312" w:cs="宋体" w:hint="eastAsia"/>
          <w:kern w:val="0"/>
          <w:sz w:val="32"/>
          <w:szCs w:val="32"/>
        </w:rPr>
        <w:t>岗位信息表</w:t>
      </w:r>
      <w:r>
        <w:rPr>
          <w:rFonts w:ascii="仿宋_GB2312" w:eastAsia="仿宋_GB2312" w:hint="eastAsia"/>
          <w:bCs/>
          <w:sz w:val="32"/>
          <w:szCs w:val="32"/>
          <w:shd w:val="clear" w:color="auto" w:fill="FFFFFF"/>
        </w:rPr>
        <w:t>（2018年11月）</w:t>
      </w:r>
      <w:r>
        <w:rPr>
          <w:rFonts w:ascii="仿宋_GB2312" w:eastAsia="仿宋_GB2312" w:cs="宋体" w:hint="eastAsia"/>
          <w:kern w:val="0"/>
          <w:sz w:val="32"/>
          <w:szCs w:val="32"/>
        </w:rPr>
        <w:t>》(附件</w:t>
      </w:r>
      <w:r w:rsidR="00D939A4">
        <w:rPr>
          <w:rFonts w:ascii="仿宋_GB2312" w:eastAsia="仿宋_GB2312" w:cs="宋体" w:hint="eastAsia"/>
          <w:kern w:val="0"/>
          <w:sz w:val="32"/>
          <w:szCs w:val="32"/>
        </w:rPr>
        <w:t>3</w:t>
      </w:r>
      <w:r>
        <w:rPr>
          <w:rFonts w:ascii="仿宋_GB2312" w:eastAsia="仿宋_GB2312" w:cs="宋体" w:hint="eastAsia"/>
          <w:kern w:val="0"/>
          <w:sz w:val="32"/>
          <w:szCs w:val="32"/>
        </w:rPr>
        <w:t>)。</w:t>
      </w:r>
    </w:p>
    <w:p w:rsidR="00241CC2" w:rsidRDefault="00916AD8">
      <w:pPr>
        <w:spacing w:line="500" w:lineRule="exact"/>
        <w:ind w:firstLineChars="200" w:firstLine="643"/>
        <w:rPr>
          <w:rFonts w:ascii="仿宋_GB2312" w:eastAsia="仿宋_GB2312"/>
          <w:b/>
          <w:kern w:val="0"/>
          <w:sz w:val="32"/>
          <w:szCs w:val="32"/>
        </w:rPr>
      </w:pPr>
      <w:r>
        <w:rPr>
          <w:rFonts w:ascii="仿宋_GB2312" w:eastAsia="仿宋_GB2312" w:hint="eastAsia"/>
          <w:b/>
          <w:kern w:val="0"/>
          <w:sz w:val="32"/>
          <w:szCs w:val="32"/>
        </w:rPr>
        <w:t>四、报名</w:t>
      </w:r>
    </w:p>
    <w:p w:rsidR="00241CC2" w:rsidRDefault="00916AD8">
      <w:pPr>
        <w:spacing w:line="5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)注意事项</w:t>
      </w:r>
    </w:p>
    <w:p w:rsidR="00241CC2" w:rsidRDefault="00916AD8">
      <w:pPr>
        <w:spacing w:line="50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符合条件的报考人员</w:t>
      </w:r>
      <w:r>
        <w:rPr>
          <w:rFonts w:ascii="仿宋_GB2312" w:eastAsia="仿宋_GB2312" w:hint="eastAsia"/>
          <w:color w:val="000000"/>
          <w:sz w:val="32"/>
          <w:szCs w:val="32"/>
        </w:rPr>
        <w:t>可就近到以下招聘会现场</w:t>
      </w:r>
      <w:r>
        <w:rPr>
          <w:rFonts w:ascii="仿宋_GB2312" w:eastAsia="仿宋_GB2312" w:cs="宋体" w:hint="eastAsia"/>
          <w:color w:val="000000"/>
          <w:kern w:val="0"/>
          <w:sz w:val="32"/>
          <w:szCs w:val="32"/>
        </w:rPr>
        <w:t>报名。</w:t>
      </w:r>
    </w:p>
    <w:p w:rsidR="00241CC2" w:rsidRDefault="00916AD8">
      <w:pPr>
        <w:widowControl/>
        <w:ind w:firstLine="624"/>
        <w:jc w:val="left"/>
        <w:rPr>
          <w:rFonts w:ascii="仿宋_GB2312" w:eastAsia="仿宋_GB2312"/>
          <w:color w:val="000000"/>
          <w:kern w:val="0"/>
          <w:sz w:val="32"/>
          <w:szCs w:val="32"/>
        </w:rPr>
      </w:pPr>
      <w:r>
        <w:rPr>
          <w:rFonts w:ascii="仿宋_GB2312" w:eastAsia="仿宋_GB2312" w:hint="eastAsia"/>
          <w:color w:val="000000"/>
          <w:kern w:val="0"/>
          <w:sz w:val="32"/>
          <w:szCs w:val="32"/>
        </w:rPr>
        <w:t>（二）拟安排招聘院校或招聘场次(具体时间和地点以现场发布为准)：</w:t>
      </w:r>
    </w:p>
    <w:tbl>
      <w:tblPr>
        <w:tblW w:w="9900" w:type="dxa"/>
        <w:jc w:val="center"/>
        <w:tblInd w:w="93" w:type="dxa"/>
        <w:tblLayout w:type="fixed"/>
        <w:tblLook w:val="04A0" w:firstRow="1" w:lastRow="0" w:firstColumn="1" w:lastColumn="0" w:noHBand="0" w:noVBand="1"/>
      </w:tblPr>
      <w:tblGrid>
        <w:gridCol w:w="2020"/>
        <w:gridCol w:w="1780"/>
        <w:gridCol w:w="1865"/>
        <w:gridCol w:w="4235"/>
      </w:tblGrid>
      <w:tr w:rsidR="00241CC2">
        <w:trPr>
          <w:trHeight w:val="720"/>
          <w:jc w:val="center"/>
        </w:trPr>
        <w:tc>
          <w:tcPr>
            <w:tcW w:w="2020" w:type="dxa"/>
            <w:tcBorders>
              <w:top w:val="nil"/>
              <w:left w:val="single" w:sz="4" w:space="0" w:color="auto"/>
              <w:bottom w:val="single" w:sz="4" w:space="0" w:color="auto"/>
              <w:right w:val="single" w:sz="4" w:space="0" w:color="auto"/>
            </w:tcBorders>
            <w:shd w:val="clear" w:color="000000" w:fill="FFFFFF"/>
            <w:vAlign w:val="center"/>
          </w:tcPr>
          <w:p w:rsidR="00241CC2" w:rsidRDefault="00916AD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北京大学医学</w:t>
            </w:r>
            <w:r>
              <w:rPr>
                <w:rFonts w:ascii="仿宋" w:eastAsia="仿宋" w:hAnsi="仿宋" w:cs="宋体" w:hint="eastAsia"/>
                <w:color w:val="000000"/>
                <w:kern w:val="0"/>
                <w:sz w:val="28"/>
                <w:szCs w:val="28"/>
              </w:rPr>
              <w:lastRenderedPageBreak/>
              <w:t>部厦门专场</w:t>
            </w:r>
          </w:p>
        </w:tc>
        <w:tc>
          <w:tcPr>
            <w:tcW w:w="1780" w:type="dxa"/>
            <w:tcBorders>
              <w:top w:val="nil"/>
              <w:left w:val="nil"/>
              <w:bottom w:val="single" w:sz="4" w:space="0" w:color="auto"/>
              <w:right w:val="single" w:sz="4" w:space="0" w:color="auto"/>
            </w:tcBorders>
            <w:shd w:val="clear" w:color="000000" w:fill="FFFFFF"/>
            <w:vAlign w:val="center"/>
          </w:tcPr>
          <w:p w:rsidR="00241CC2" w:rsidRDefault="00916AD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12月15日</w:t>
            </w:r>
            <w:r>
              <w:rPr>
                <w:rFonts w:ascii="仿宋" w:eastAsia="仿宋" w:hAnsi="仿宋" w:cs="宋体" w:hint="eastAsia"/>
                <w:color w:val="000000"/>
                <w:kern w:val="0"/>
                <w:sz w:val="28"/>
                <w:szCs w:val="28"/>
              </w:rPr>
              <w:lastRenderedPageBreak/>
              <w:t>（周六）10:00-12:00</w:t>
            </w:r>
          </w:p>
        </w:tc>
        <w:tc>
          <w:tcPr>
            <w:tcW w:w="1865" w:type="dxa"/>
            <w:tcBorders>
              <w:top w:val="nil"/>
              <w:left w:val="nil"/>
              <w:bottom w:val="single" w:sz="4" w:space="0" w:color="auto"/>
              <w:right w:val="single" w:sz="4" w:space="0" w:color="auto"/>
            </w:tcBorders>
            <w:shd w:val="clear" w:color="auto" w:fill="auto"/>
            <w:vAlign w:val="center"/>
          </w:tcPr>
          <w:p w:rsidR="00241CC2" w:rsidRDefault="00916AD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逸夫教学楼</w:t>
            </w:r>
            <w:r>
              <w:rPr>
                <w:rFonts w:ascii="仿宋" w:eastAsia="仿宋" w:hAnsi="仿宋" w:cs="宋体" w:hint="eastAsia"/>
                <w:color w:val="000000"/>
                <w:kern w:val="0"/>
                <w:sz w:val="28"/>
                <w:szCs w:val="28"/>
              </w:rPr>
              <w:lastRenderedPageBreak/>
              <w:t xml:space="preserve">218教室　</w:t>
            </w:r>
          </w:p>
        </w:tc>
        <w:tc>
          <w:tcPr>
            <w:tcW w:w="4235" w:type="dxa"/>
            <w:tcBorders>
              <w:top w:val="nil"/>
              <w:left w:val="nil"/>
              <w:bottom w:val="single" w:sz="4" w:space="0" w:color="auto"/>
              <w:right w:val="single" w:sz="4" w:space="0" w:color="auto"/>
            </w:tcBorders>
            <w:shd w:val="clear" w:color="auto" w:fill="auto"/>
            <w:vAlign w:val="center"/>
          </w:tcPr>
          <w:p w:rsidR="00241CC2" w:rsidRDefault="00916AD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厦门大学附属第一医院、厦门大</w:t>
            </w:r>
            <w:r>
              <w:rPr>
                <w:rFonts w:ascii="仿宋" w:eastAsia="仿宋" w:hAnsi="仿宋" w:cs="宋体" w:hint="eastAsia"/>
                <w:color w:val="000000"/>
                <w:kern w:val="0"/>
                <w:sz w:val="28"/>
                <w:szCs w:val="28"/>
              </w:rPr>
              <w:lastRenderedPageBreak/>
              <w:t>学附属中山医院、</w:t>
            </w:r>
            <w:r>
              <w:rPr>
                <w:rFonts w:ascii="仿宋" w:eastAsia="仿宋" w:hAnsi="仿宋" w:cs="宋体" w:hint="eastAsia"/>
                <w:b/>
                <w:bCs/>
                <w:color w:val="C00000"/>
                <w:kern w:val="0"/>
                <w:sz w:val="28"/>
                <w:szCs w:val="28"/>
              </w:rPr>
              <w:t>厦门市中医院</w:t>
            </w:r>
            <w:r>
              <w:rPr>
                <w:rFonts w:ascii="仿宋" w:eastAsia="仿宋" w:hAnsi="仿宋" w:cs="宋体" w:hint="eastAsia"/>
                <w:color w:val="000000"/>
                <w:kern w:val="0"/>
                <w:sz w:val="28"/>
                <w:szCs w:val="28"/>
              </w:rPr>
              <w:t>、厦门市妇幼保健院、厦门市海</w:t>
            </w:r>
            <w:proofErr w:type="gramStart"/>
            <w:r>
              <w:rPr>
                <w:rFonts w:ascii="仿宋" w:eastAsia="仿宋" w:hAnsi="仿宋" w:cs="宋体" w:hint="eastAsia"/>
                <w:color w:val="000000"/>
                <w:kern w:val="0"/>
                <w:sz w:val="28"/>
                <w:szCs w:val="28"/>
              </w:rPr>
              <w:t>沧</w:t>
            </w:r>
            <w:proofErr w:type="gramEnd"/>
            <w:r>
              <w:rPr>
                <w:rFonts w:ascii="仿宋" w:eastAsia="仿宋" w:hAnsi="仿宋" w:cs="宋体" w:hint="eastAsia"/>
                <w:color w:val="000000"/>
                <w:kern w:val="0"/>
                <w:sz w:val="28"/>
                <w:szCs w:val="28"/>
              </w:rPr>
              <w:t>医院、厦门大学附属心血管病医院、厦门市仙岳医院、厦门市儿童医院</w:t>
            </w:r>
          </w:p>
        </w:tc>
      </w:tr>
      <w:tr w:rsidR="00241CC2">
        <w:trPr>
          <w:trHeight w:val="720"/>
          <w:jc w:val="center"/>
        </w:trPr>
        <w:tc>
          <w:tcPr>
            <w:tcW w:w="2020" w:type="dxa"/>
            <w:tcBorders>
              <w:top w:val="nil"/>
              <w:left w:val="single" w:sz="4" w:space="0" w:color="auto"/>
              <w:bottom w:val="single" w:sz="4" w:space="0" w:color="auto"/>
              <w:right w:val="single" w:sz="4" w:space="0" w:color="auto"/>
            </w:tcBorders>
            <w:shd w:val="clear" w:color="000000" w:fill="FFFFFF"/>
            <w:vAlign w:val="center"/>
          </w:tcPr>
          <w:p w:rsidR="00241CC2" w:rsidRDefault="00916AD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第二十一届全国医药卫生人才招聘会</w:t>
            </w:r>
          </w:p>
        </w:tc>
        <w:tc>
          <w:tcPr>
            <w:tcW w:w="1780" w:type="dxa"/>
            <w:tcBorders>
              <w:top w:val="nil"/>
              <w:left w:val="nil"/>
              <w:bottom w:val="single" w:sz="4" w:space="0" w:color="auto"/>
              <w:right w:val="single" w:sz="4" w:space="0" w:color="auto"/>
            </w:tcBorders>
            <w:shd w:val="clear" w:color="000000" w:fill="FFFFFF"/>
            <w:vAlign w:val="center"/>
          </w:tcPr>
          <w:p w:rsidR="00241CC2" w:rsidRDefault="00916AD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12月16日（周日）9:30-14:00</w:t>
            </w:r>
          </w:p>
        </w:tc>
        <w:tc>
          <w:tcPr>
            <w:tcW w:w="1865" w:type="dxa"/>
            <w:tcBorders>
              <w:top w:val="nil"/>
              <w:left w:val="nil"/>
              <w:bottom w:val="single" w:sz="4" w:space="0" w:color="auto"/>
              <w:right w:val="single" w:sz="4" w:space="0" w:color="auto"/>
            </w:tcBorders>
            <w:shd w:val="clear" w:color="auto" w:fill="auto"/>
            <w:vAlign w:val="center"/>
          </w:tcPr>
          <w:p w:rsidR="00241CC2" w:rsidRDefault="00916AD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农展馆1号馆（北京市朝阳区东三环北路16号）</w:t>
            </w:r>
          </w:p>
        </w:tc>
        <w:tc>
          <w:tcPr>
            <w:tcW w:w="4235" w:type="dxa"/>
            <w:tcBorders>
              <w:top w:val="nil"/>
              <w:left w:val="nil"/>
              <w:bottom w:val="single" w:sz="4" w:space="0" w:color="auto"/>
              <w:right w:val="single" w:sz="4" w:space="0" w:color="auto"/>
            </w:tcBorders>
            <w:shd w:val="clear" w:color="auto" w:fill="auto"/>
            <w:vAlign w:val="center"/>
          </w:tcPr>
          <w:p w:rsidR="00241CC2" w:rsidRDefault="00916AD8">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厦门大学附属第一医院、厦门大学附属中山医院、</w:t>
            </w:r>
            <w:r>
              <w:rPr>
                <w:rFonts w:ascii="仿宋" w:eastAsia="仿宋" w:hAnsi="仿宋" w:cs="宋体" w:hint="eastAsia"/>
                <w:b/>
                <w:bCs/>
                <w:color w:val="C00000"/>
                <w:kern w:val="0"/>
                <w:sz w:val="28"/>
                <w:szCs w:val="28"/>
              </w:rPr>
              <w:t>厦门市中医院</w:t>
            </w:r>
            <w:r>
              <w:rPr>
                <w:rFonts w:ascii="仿宋" w:eastAsia="仿宋" w:hAnsi="仿宋" w:cs="宋体" w:hint="eastAsia"/>
                <w:color w:val="000000"/>
                <w:kern w:val="0"/>
                <w:sz w:val="28"/>
                <w:szCs w:val="28"/>
              </w:rPr>
              <w:t>、厦门市海</w:t>
            </w:r>
            <w:proofErr w:type="gramStart"/>
            <w:r>
              <w:rPr>
                <w:rFonts w:ascii="仿宋" w:eastAsia="仿宋" w:hAnsi="仿宋" w:cs="宋体" w:hint="eastAsia"/>
                <w:color w:val="000000"/>
                <w:kern w:val="0"/>
                <w:sz w:val="28"/>
                <w:szCs w:val="28"/>
              </w:rPr>
              <w:t>沧</w:t>
            </w:r>
            <w:proofErr w:type="gramEnd"/>
            <w:r>
              <w:rPr>
                <w:rFonts w:ascii="仿宋" w:eastAsia="仿宋" w:hAnsi="仿宋" w:cs="宋体" w:hint="eastAsia"/>
                <w:color w:val="000000"/>
                <w:kern w:val="0"/>
                <w:sz w:val="28"/>
                <w:szCs w:val="28"/>
              </w:rPr>
              <w:t>医院、厦门大学附属心血管病医院</w:t>
            </w:r>
          </w:p>
        </w:tc>
      </w:tr>
    </w:tbl>
    <w:p w:rsidR="00241CC2" w:rsidRDefault="00916AD8">
      <w:r>
        <w:rPr>
          <w:rFonts w:ascii="仿宋_GB2312" w:eastAsia="仿宋_GB2312" w:cs="宋体" w:hint="eastAsia"/>
          <w:kern w:val="0"/>
          <w:sz w:val="32"/>
          <w:szCs w:val="32"/>
        </w:rPr>
        <w:t>（三）现场资格复核和现场报名时应提供以下材料原件和复印件一式一份，并依序装订成册：</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1、2019届毕业生：报名表</w:t>
      </w:r>
      <w:r>
        <w:rPr>
          <w:rFonts w:ascii="仿宋_GB2312" w:eastAsia="仿宋_GB2312" w:hint="eastAsia"/>
          <w:sz w:val="32"/>
          <w:szCs w:val="32"/>
        </w:rPr>
        <w:t>(</w:t>
      </w:r>
      <w:r>
        <w:rPr>
          <w:rFonts w:ascii="仿宋_GB2312" w:eastAsia="仿宋_GB2312" w:cs="宋体" w:hint="eastAsia"/>
          <w:kern w:val="0"/>
          <w:sz w:val="32"/>
          <w:szCs w:val="32"/>
        </w:rPr>
        <w:t>附件</w:t>
      </w:r>
      <w:r w:rsidR="00D939A4">
        <w:rPr>
          <w:rFonts w:ascii="仿宋_GB2312" w:eastAsia="仿宋_GB2312" w:cs="宋体" w:hint="eastAsia"/>
          <w:kern w:val="0"/>
          <w:sz w:val="32"/>
          <w:szCs w:val="32"/>
        </w:rPr>
        <w:t>4</w:t>
      </w:r>
      <w:r>
        <w:rPr>
          <w:rFonts w:ascii="仿宋_GB2312" w:eastAsia="仿宋_GB2312" w:cs="宋体" w:hint="eastAsia"/>
          <w:kern w:val="0"/>
          <w:sz w:val="32"/>
          <w:szCs w:val="32"/>
        </w:rPr>
        <w:t>，下同</w:t>
      </w:r>
      <w:r>
        <w:rPr>
          <w:rFonts w:ascii="仿宋_GB2312" w:eastAsia="仿宋_GB2312" w:hint="eastAsia"/>
          <w:sz w:val="32"/>
          <w:szCs w:val="32"/>
        </w:rPr>
        <w:t>)</w:t>
      </w:r>
      <w:r>
        <w:rPr>
          <w:rFonts w:ascii="仿宋_GB2312" w:eastAsia="仿宋_GB2312" w:cs="宋体" w:hint="eastAsia"/>
          <w:kern w:val="0"/>
          <w:sz w:val="32"/>
          <w:szCs w:val="32"/>
        </w:rPr>
        <w:t>、身份证、就业推荐表、岗位资格条件要求的其他材料。</w:t>
      </w:r>
    </w:p>
    <w:p w:rsidR="00241CC2" w:rsidRDefault="00916AD8">
      <w:pPr>
        <w:spacing w:line="5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2、报考人员须认真阅读本简章并仔细对照招聘岗位资格条件，确认自己符合简章规定及拟</w:t>
      </w:r>
      <w:proofErr w:type="gramStart"/>
      <w:r>
        <w:rPr>
          <w:rFonts w:ascii="仿宋_GB2312" w:eastAsia="仿宋_GB2312" w:cs="宋体" w:hint="eastAsia"/>
          <w:kern w:val="0"/>
          <w:sz w:val="32"/>
          <w:szCs w:val="32"/>
        </w:rPr>
        <w:t>报岗位</w:t>
      </w:r>
      <w:proofErr w:type="gramEnd"/>
      <w:r>
        <w:rPr>
          <w:rFonts w:ascii="仿宋_GB2312" w:eastAsia="仿宋_GB2312" w:cs="宋体" w:hint="eastAsia"/>
          <w:kern w:val="0"/>
          <w:sz w:val="32"/>
          <w:szCs w:val="32"/>
        </w:rPr>
        <w:t>条件方可报名，并须对本人的报名资格及所提供材料的真实性负责。一经发现报考人员不符合简章规定或不符合招聘岗位资格条件或提供虚假信息（</w:t>
      </w:r>
      <w:proofErr w:type="gramStart"/>
      <w:r>
        <w:rPr>
          <w:rFonts w:ascii="仿宋_GB2312" w:eastAsia="仿宋_GB2312" w:cs="宋体" w:hint="eastAsia"/>
          <w:kern w:val="0"/>
          <w:sz w:val="32"/>
          <w:szCs w:val="32"/>
        </w:rPr>
        <w:t>含考核</w:t>
      </w:r>
      <w:proofErr w:type="gramEnd"/>
      <w:r>
        <w:rPr>
          <w:rFonts w:ascii="仿宋_GB2312" w:eastAsia="仿宋_GB2312" w:cs="宋体" w:hint="eastAsia"/>
          <w:kern w:val="0"/>
          <w:sz w:val="32"/>
          <w:szCs w:val="32"/>
        </w:rPr>
        <w:t>期间提供的证明材料等），立即取消考试、聘用资格或解除聘用合同。</w:t>
      </w:r>
    </w:p>
    <w:p w:rsidR="00241CC2" w:rsidRDefault="00916AD8">
      <w:pPr>
        <w:spacing w:line="500" w:lineRule="exact"/>
        <w:ind w:firstLineChars="196" w:firstLine="627"/>
        <w:rPr>
          <w:rFonts w:ascii="仿宋_GB2312" w:eastAsia="仿宋_GB2312"/>
          <w:bCs/>
          <w:iCs/>
          <w:sz w:val="32"/>
          <w:szCs w:val="32"/>
        </w:rPr>
      </w:pPr>
      <w:r>
        <w:rPr>
          <w:rFonts w:ascii="仿宋_GB2312" w:eastAsia="仿宋_GB2312" w:cs="宋体" w:hint="eastAsia"/>
          <w:kern w:val="0"/>
          <w:sz w:val="32"/>
          <w:szCs w:val="32"/>
        </w:rPr>
        <w:t>(四)资格审核：招聘单位对报考人员的资格条件进行现场审核后，当场发放《面试通知书》。</w:t>
      </w:r>
      <w:r>
        <w:rPr>
          <w:rFonts w:ascii="仿宋_GB2312" w:eastAsia="仿宋_GB2312" w:cs="Arial" w:hint="eastAsia"/>
          <w:kern w:val="0"/>
          <w:sz w:val="32"/>
          <w:szCs w:val="32"/>
        </w:rPr>
        <w:t>进入面试前和考核阶段时，厦门市卫生和计划生育委员会和招聘单位对报考人员的资格条件进行复核。</w:t>
      </w:r>
    </w:p>
    <w:p w:rsidR="00241CC2" w:rsidRDefault="00916AD8">
      <w:pPr>
        <w:widowControl/>
        <w:spacing w:line="500" w:lineRule="exact"/>
        <w:ind w:firstLineChars="200" w:firstLine="643"/>
        <w:jc w:val="left"/>
        <w:rPr>
          <w:rFonts w:ascii="仿宋_GB2312" w:eastAsia="仿宋_GB2312" w:cs="宋体"/>
          <w:b/>
          <w:kern w:val="0"/>
          <w:sz w:val="32"/>
          <w:szCs w:val="32"/>
        </w:rPr>
      </w:pPr>
      <w:r>
        <w:rPr>
          <w:rFonts w:ascii="仿宋_GB2312" w:eastAsia="仿宋_GB2312" w:cs="宋体" w:hint="eastAsia"/>
          <w:b/>
          <w:kern w:val="0"/>
          <w:sz w:val="32"/>
          <w:szCs w:val="32"/>
        </w:rPr>
        <w:t>五、考试</w:t>
      </w:r>
    </w:p>
    <w:p w:rsidR="00241CC2" w:rsidRDefault="00916AD8">
      <w:pPr>
        <w:widowControl/>
        <w:spacing w:line="500" w:lineRule="exact"/>
        <w:ind w:firstLineChars="200" w:firstLine="640"/>
        <w:jc w:val="left"/>
        <w:rPr>
          <w:rFonts w:ascii="仿宋_GB2312" w:eastAsia="仿宋_GB2312" w:cs="宋体"/>
          <w:color w:val="000000"/>
          <w:kern w:val="0"/>
          <w:sz w:val="32"/>
          <w:szCs w:val="32"/>
        </w:rPr>
      </w:pPr>
      <w:r>
        <w:rPr>
          <w:rFonts w:ascii="仿宋_GB2312" w:eastAsia="仿宋_GB2312" w:cs="宋体" w:hint="eastAsia"/>
          <w:bCs/>
          <w:color w:val="000000"/>
          <w:kern w:val="0"/>
          <w:sz w:val="32"/>
          <w:szCs w:val="32"/>
        </w:rPr>
        <w:lastRenderedPageBreak/>
        <w:t>本次招聘采取面试考核方式。在同一招聘会现场报考不同单位多个岗位的报考人员，只安排一次岗位的面试，其成绩可用于同一招聘会现场报考不同单位多个岗位。</w:t>
      </w:r>
    </w:p>
    <w:p w:rsidR="00241CC2" w:rsidRDefault="00916AD8">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cs="宋体" w:hint="eastAsia"/>
          <w:kern w:val="0"/>
          <w:sz w:val="32"/>
          <w:szCs w:val="32"/>
        </w:rPr>
        <w:t>符合条件的报考人员，凭身份证、《面试通知书》参加厦门市卫生和计划生育委员会组织的面试考核。面试时间一般安排在资格复核的当日，具体时间、地点见《面试通知书》。</w:t>
      </w:r>
    </w:p>
    <w:p w:rsidR="00241CC2" w:rsidRDefault="00916AD8">
      <w:pPr>
        <w:snapToGrid w:val="0"/>
        <w:spacing w:line="500" w:lineRule="exact"/>
        <w:ind w:firstLine="630"/>
        <w:rPr>
          <w:rFonts w:ascii="仿宋_GB2312" w:eastAsia="仿宋_GB2312"/>
          <w:sz w:val="32"/>
          <w:szCs w:val="32"/>
        </w:rPr>
      </w:pPr>
      <w:r>
        <w:rPr>
          <w:rFonts w:ascii="仿宋_GB2312" w:eastAsia="仿宋_GB2312" w:hint="eastAsia"/>
          <w:sz w:val="32"/>
          <w:szCs w:val="32"/>
        </w:rPr>
        <w:t>(二)面试总分100分，合格线为60分，1:1比例进入面试的合格线为70分。</w:t>
      </w:r>
    </w:p>
    <w:p w:rsidR="00241CC2" w:rsidRDefault="00916AD8">
      <w:pPr>
        <w:snapToGrid w:val="0"/>
        <w:spacing w:line="500" w:lineRule="exact"/>
        <w:ind w:firstLine="630"/>
        <w:rPr>
          <w:rFonts w:ascii="仿宋_GB2312" w:eastAsia="仿宋_GB2312" w:cs="宋体"/>
          <w:kern w:val="0"/>
          <w:sz w:val="32"/>
          <w:szCs w:val="32"/>
        </w:rPr>
      </w:pPr>
      <w:r>
        <w:rPr>
          <w:rFonts w:ascii="仿宋_GB2312" w:eastAsia="仿宋_GB2312" w:hint="eastAsia"/>
          <w:sz w:val="32"/>
          <w:szCs w:val="32"/>
        </w:rPr>
        <w:t>(三)面试</w:t>
      </w:r>
      <w:r>
        <w:rPr>
          <w:rFonts w:ascii="仿宋_GB2312" w:eastAsia="仿宋_GB2312" w:cs="宋体" w:hint="eastAsia"/>
          <w:kern w:val="0"/>
          <w:sz w:val="32"/>
          <w:szCs w:val="32"/>
        </w:rPr>
        <w:t>主要测评报考人员的综合素质和</w:t>
      </w:r>
      <w:r>
        <w:rPr>
          <w:rFonts w:ascii="仿宋_GB2312" w:eastAsia="仿宋_GB2312" w:hint="eastAsia"/>
          <w:sz w:val="32"/>
          <w:szCs w:val="32"/>
        </w:rPr>
        <w:t>专业技</w:t>
      </w:r>
      <w:r>
        <w:rPr>
          <w:rFonts w:ascii="仿宋_GB2312" w:eastAsia="仿宋_GB2312" w:cs="宋体" w:hint="eastAsia"/>
          <w:kern w:val="0"/>
          <w:sz w:val="32"/>
          <w:szCs w:val="32"/>
        </w:rPr>
        <w:t>能，</w:t>
      </w:r>
      <w:r>
        <w:rPr>
          <w:rFonts w:ascii="仿宋_GB2312" w:eastAsia="仿宋_GB2312" w:hint="eastAsia"/>
          <w:sz w:val="32"/>
          <w:szCs w:val="32"/>
        </w:rPr>
        <w:t>现场公布面试成绩</w:t>
      </w:r>
      <w:r>
        <w:rPr>
          <w:rFonts w:ascii="仿宋_GB2312" w:eastAsia="仿宋_GB2312" w:cs="宋体" w:hint="eastAsia"/>
          <w:kern w:val="0"/>
          <w:sz w:val="32"/>
          <w:szCs w:val="32"/>
        </w:rPr>
        <w:t>。</w:t>
      </w:r>
    </w:p>
    <w:p w:rsidR="00241CC2" w:rsidRDefault="00916AD8">
      <w:pPr>
        <w:widowControl/>
        <w:spacing w:line="500" w:lineRule="exact"/>
        <w:ind w:firstLineChars="200" w:firstLine="643"/>
        <w:jc w:val="left"/>
        <w:rPr>
          <w:rFonts w:ascii="仿宋_GB2312" w:eastAsia="仿宋_GB2312" w:cs="宋体"/>
          <w:b/>
          <w:kern w:val="0"/>
          <w:sz w:val="32"/>
          <w:szCs w:val="32"/>
        </w:rPr>
      </w:pPr>
      <w:r>
        <w:rPr>
          <w:rFonts w:ascii="仿宋_GB2312" w:eastAsia="仿宋_GB2312" w:cs="宋体" w:hint="eastAsia"/>
          <w:b/>
          <w:kern w:val="0"/>
          <w:sz w:val="32"/>
          <w:szCs w:val="32"/>
        </w:rPr>
        <w:t>六、体检与考核</w:t>
      </w:r>
    </w:p>
    <w:p w:rsidR="00241CC2" w:rsidRDefault="00916AD8" w:rsidP="00916AD8">
      <w:pPr>
        <w:widowControl/>
        <w:spacing w:line="500" w:lineRule="exact"/>
        <w:ind w:firstLineChars="198" w:firstLine="634"/>
        <w:jc w:val="left"/>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cs="宋体" w:hint="eastAsia"/>
          <w:kern w:val="0"/>
          <w:sz w:val="32"/>
          <w:szCs w:val="32"/>
        </w:rPr>
        <w:t>从面试成绩上合格线人员中按</w:t>
      </w:r>
      <w:r>
        <w:rPr>
          <w:rFonts w:ascii="仿宋_GB2312" w:eastAsia="仿宋_GB2312" w:hint="eastAsia"/>
          <w:sz w:val="32"/>
          <w:szCs w:val="32"/>
        </w:rPr>
        <w:t>岗位招</w:t>
      </w:r>
      <w:r>
        <w:rPr>
          <w:rFonts w:ascii="仿宋_GB2312" w:eastAsia="仿宋_GB2312" w:cs="宋体" w:hint="eastAsia"/>
          <w:kern w:val="0"/>
          <w:sz w:val="32"/>
          <w:szCs w:val="32"/>
        </w:rPr>
        <w:t>聘</w:t>
      </w:r>
      <w:r>
        <w:rPr>
          <w:rFonts w:ascii="仿宋_GB2312" w:eastAsia="仿宋_GB2312" w:hint="eastAsia"/>
          <w:sz w:val="32"/>
          <w:szCs w:val="32"/>
        </w:rPr>
        <w:t>人数1:1的比例，从高分到低分确定体检人选。</w:t>
      </w:r>
    </w:p>
    <w:p w:rsidR="00241CC2" w:rsidRDefault="00916AD8" w:rsidP="00916AD8">
      <w:pPr>
        <w:widowControl/>
        <w:spacing w:line="500" w:lineRule="exact"/>
        <w:ind w:firstLineChars="198" w:firstLine="634"/>
        <w:jc w:val="left"/>
        <w:rPr>
          <w:rFonts w:ascii="仿宋_GB2312" w:eastAsia="仿宋_GB2312"/>
          <w:sz w:val="32"/>
          <w:szCs w:val="32"/>
        </w:rPr>
      </w:pPr>
      <w:r>
        <w:rPr>
          <w:rFonts w:ascii="仿宋_GB2312" w:eastAsia="仿宋_GB2312" w:hint="eastAsia"/>
          <w:sz w:val="32"/>
          <w:szCs w:val="32"/>
        </w:rPr>
        <w:t>(二)</w:t>
      </w:r>
      <w:r>
        <w:rPr>
          <w:rFonts w:ascii="仿宋_GB2312" w:eastAsia="仿宋_GB2312" w:cs="宋体" w:hint="eastAsia"/>
          <w:kern w:val="0"/>
          <w:sz w:val="32"/>
          <w:szCs w:val="32"/>
        </w:rPr>
        <w:t>进入体检的报考人员</w:t>
      </w:r>
      <w:r>
        <w:rPr>
          <w:rFonts w:ascii="仿宋_GB2312" w:eastAsia="仿宋_GB2312" w:hint="eastAsia"/>
          <w:sz w:val="32"/>
          <w:szCs w:val="32"/>
        </w:rPr>
        <w:t>在面试所在地三级医院体检，并于</w:t>
      </w:r>
      <w:r>
        <w:rPr>
          <w:rFonts w:ascii="仿宋_GB2312" w:eastAsia="仿宋_GB2312" w:hint="eastAsia"/>
          <w:color w:val="000000"/>
          <w:sz w:val="32"/>
          <w:szCs w:val="32"/>
        </w:rPr>
        <w:t>2019年2月15日前将体检报告邮寄至招聘单位(地址、</w:t>
      </w:r>
      <w:proofErr w:type="gramStart"/>
      <w:r>
        <w:rPr>
          <w:rFonts w:ascii="仿宋_GB2312" w:eastAsia="仿宋_GB2312" w:hint="eastAsia"/>
          <w:color w:val="000000"/>
          <w:sz w:val="32"/>
          <w:szCs w:val="32"/>
        </w:rPr>
        <w:t>邮编见</w:t>
      </w:r>
      <w:proofErr w:type="gramEnd"/>
      <w:r>
        <w:rPr>
          <w:rFonts w:ascii="仿宋_GB2312" w:eastAsia="仿宋_GB2312" w:hint="eastAsia"/>
          <w:color w:val="000000"/>
          <w:sz w:val="32"/>
          <w:szCs w:val="32"/>
        </w:rPr>
        <w:t>附</w:t>
      </w:r>
      <w:r>
        <w:rPr>
          <w:rFonts w:ascii="仿宋_GB2312" w:eastAsia="仿宋_GB2312" w:hint="eastAsia"/>
          <w:sz w:val="32"/>
          <w:szCs w:val="32"/>
        </w:rPr>
        <w:t>件</w:t>
      </w:r>
      <w:r w:rsidR="00D939A4">
        <w:rPr>
          <w:rFonts w:ascii="仿宋_GB2312" w:eastAsia="仿宋_GB2312" w:hint="eastAsia"/>
          <w:sz w:val="32"/>
          <w:szCs w:val="32"/>
        </w:rPr>
        <w:t>5</w:t>
      </w:r>
      <w:r>
        <w:rPr>
          <w:rFonts w:ascii="仿宋_GB2312" w:eastAsia="仿宋_GB2312" w:hint="eastAsia"/>
          <w:sz w:val="32"/>
          <w:szCs w:val="32"/>
        </w:rPr>
        <w:t>)。特殊情况需延迟递交体检报告的，须事先征得招聘单位的同意，且要约定延迟递交的期限。</w:t>
      </w:r>
    </w:p>
    <w:p w:rsidR="00241CC2" w:rsidRDefault="00916AD8">
      <w:pPr>
        <w:ind w:firstLine="640"/>
        <w:rPr>
          <w:rFonts w:ascii="仿宋_GB2312" w:eastAsia="仿宋_GB2312" w:hAnsi="Arial" w:cs="Arial"/>
          <w:color w:val="000000"/>
          <w:szCs w:val="21"/>
        </w:rPr>
      </w:pPr>
      <w:r>
        <w:rPr>
          <w:rFonts w:ascii="仿宋_GB2312" w:eastAsia="仿宋_GB2312" w:hint="eastAsia"/>
          <w:color w:val="000000"/>
          <w:sz w:val="32"/>
          <w:szCs w:val="32"/>
        </w:rPr>
        <w:t>本次招聘体检参照《公务员录用体检通用标准（试行）》和《公务员录用体检操作手册（试行）》和《关于修订〈公务员录用体检通用标准（试行）〉及〈公务员录用体检操作手册（试行）〉的通知》（</w:t>
      </w:r>
      <w:proofErr w:type="gramStart"/>
      <w:r>
        <w:rPr>
          <w:rFonts w:ascii="仿宋_GB2312" w:eastAsia="仿宋_GB2312" w:hint="eastAsia"/>
          <w:color w:val="000000"/>
          <w:sz w:val="32"/>
          <w:szCs w:val="32"/>
        </w:rPr>
        <w:t>人社部</w:t>
      </w:r>
      <w:proofErr w:type="gramEnd"/>
      <w:r>
        <w:rPr>
          <w:rFonts w:ascii="仿宋_GB2312" w:eastAsia="仿宋_GB2312" w:hint="eastAsia"/>
          <w:color w:val="000000"/>
          <w:sz w:val="32"/>
          <w:szCs w:val="32"/>
        </w:rPr>
        <w:t>发〔2016〕140号）等文件的要求,具体检测方法由体检医院结合实际确定。体检费用个人自理。</w:t>
      </w:r>
    </w:p>
    <w:p w:rsidR="00241CC2" w:rsidRDefault="00916AD8">
      <w:pPr>
        <w:ind w:firstLine="640"/>
        <w:rPr>
          <w:rFonts w:ascii="仿宋_GB2312" w:eastAsia="仿宋_GB2312" w:hAnsi="Arial" w:cs="Arial"/>
          <w:color w:val="000000"/>
          <w:szCs w:val="21"/>
        </w:rPr>
      </w:pPr>
      <w:r>
        <w:rPr>
          <w:rFonts w:ascii="仿宋_GB2312" w:eastAsia="仿宋_GB2312" w:hint="eastAsia"/>
          <w:b/>
          <w:bCs/>
          <w:color w:val="000000"/>
          <w:sz w:val="32"/>
          <w:szCs w:val="32"/>
        </w:rPr>
        <w:t>从事放射岗位人员还需根据《放射工作人员职业健康监护技术规范》（卫通[2011]2号）完成岗前必检项目的体检。</w:t>
      </w:r>
    </w:p>
    <w:p w:rsidR="00241CC2" w:rsidRDefault="00916AD8" w:rsidP="00916AD8">
      <w:pPr>
        <w:widowControl/>
        <w:spacing w:line="500" w:lineRule="exact"/>
        <w:ind w:firstLineChars="198" w:firstLine="634"/>
        <w:jc w:val="left"/>
        <w:rPr>
          <w:rFonts w:ascii="仿宋_GB2312" w:eastAsia="仿宋_GB2312" w:cs="宋体"/>
          <w:kern w:val="0"/>
          <w:sz w:val="32"/>
          <w:szCs w:val="32"/>
        </w:rPr>
      </w:pPr>
      <w:r>
        <w:rPr>
          <w:rFonts w:ascii="仿宋_GB2312" w:eastAsia="仿宋_GB2312" w:cs="宋体" w:hint="eastAsia"/>
          <w:kern w:val="0"/>
          <w:sz w:val="32"/>
          <w:szCs w:val="32"/>
        </w:rPr>
        <w:lastRenderedPageBreak/>
        <w:t xml:space="preserve"> (三)考核。对体检合格的报考人员，由招聘单位或主管部门组织对其政治思想、道德品质、廉洁自律、能力素质、工作态度、学习及工作表现以及是否需要回避等进行考核，并对报考人员资格条件再次进行审核。</w:t>
      </w:r>
    </w:p>
    <w:p w:rsidR="00241CC2" w:rsidRDefault="00916AD8" w:rsidP="00916AD8">
      <w:pPr>
        <w:widowControl/>
        <w:spacing w:line="500" w:lineRule="exact"/>
        <w:ind w:firstLineChars="198" w:firstLine="634"/>
        <w:jc w:val="left"/>
        <w:rPr>
          <w:rFonts w:ascii="仿宋_GB2312" w:eastAsia="仿宋_GB2312" w:cs="宋体"/>
          <w:color w:val="000000"/>
          <w:kern w:val="0"/>
          <w:sz w:val="32"/>
          <w:szCs w:val="32"/>
        </w:rPr>
      </w:pPr>
      <w:r>
        <w:rPr>
          <w:rFonts w:ascii="仿宋_GB2312" w:eastAsia="仿宋_GB2312" w:hint="eastAsia"/>
          <w:color w:val="000000"/>
          <w:sz w:val="32"/>
          <w:szCs w:val="32"/>
        </w:rPr>
        <w:t>考核开始时，招聘单位应通过中国执行信息公开网（http://shixin.court.gov.cn/）核实考察对象有无失信被执行情况。发现考察对象被列为失信被执行人的，应查看</w:t>
      </w:r>
      <w:proofErr w:type="gramStart"/>
      <w:r>
        <w:rPr>
          <w:rFonts w:ascii="仿宋_GB2312" w:eastAsia="仿宋_GB2312" w:hint="eastAsia"/>
          <w:color w:val="000000"/>
          <w:sz w:val="32"/>
          <w:szCs w:val="32"/>
        </w:rPr>
        <w:t>对应案</w:t>
      </w:r>
      <w:proofErr w:type="gramEnd"/>
      <w:r>
        <w:rPr>
          <w:rFonts w:ascii="仿宋_GB2312" w:eastAsia="仿宋_GB2312" w:hint="eastAsia"/>
          <w:color w:val="000000"/>
          <w:sz w:val="32"/>
          <w:szCs w:val="32"/>
        </w:rPr>
        <w:t>号并联系执行法院，函询、核实被执行人履行义务的进展情况。被执行人已履行义务的，应在招考单位约定的期限内提供执行法院的书面证明，方可以进行考察；尚未履行义务的，取消其聘用考核资格。报考者在试用期被列为失信被执行人的，应取消其聘用资格。</w:t>
      </w:r>
    </w:p>
    <w:p w:rsidR="00241CC2" w:rsidRDefault="00916AD8">
      <w:pPr>
        <w:spacing w:line="6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 xml:space="preserve"> (四)在办理毕业生接收或报到等就业手续前，因体检或考核不合格的，或报考人员放弃体检或考核资格的，或因故退出的，或因故被取消聘用资格的，由招聘单位提出书面申请由主管部门决定是否递补。已进入办理毕业生接收或报到等就业手续的，报考人员放弃或被取消聘用资格等情形出现的名额空缺一律不再递补。</w:t>
      </w:r>
    </w:p>
    <w:p w:rsidR="00241CC2" w:rsidRDefault="00916AD8">
      <w:pPr>
        <w:widowControl/>
        <w:spacing w:line="500" w:lineRule="exact"/>
        <w:ind w:firstLineChars="200" w:firstLine="643"/>
        <w:jc w:val="left"/>
        <w:rPr>
          <w:rFonts w:ascii="仿宋_GB2312" w:eastAsia="仿宋_GB2312" w:cs="宋体"/>
          <w:b/>
          <w:kern w:val="0"/>
          <w:sz w:val="32"/>
          <w:szCs w:val="32"/>
        </w:rPr>
      </w:pPr>
      <w:r>
        <w:rPr>
          <w:rFonts w:ascii="仿宋_GB2312" w:eastAsia="仿宋_GB2312" w:cs="宋体" w:hint="eastAsia"/>
          <w:b/>
          <w:kern w:val="0"/>
          <w:sz w:val="32"/>
          <w:szCs w:val="32"/>
        </w:rPr>
        <w:t>七、聘用</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cs="宋体" w:hint="eastAsia"/>
          <w:kern w:val="0"/>
          <w:sz w:val="32"/>
          <w:szCs w:val="32"/>
        </w:rPr>
        <w:t>根据岗位要求以及面试、体检、考核结果，择优确定拟聘用人员名单，并在</w:t>
      </w:r>
      <w:r>
        <w:rPr>
          <w:rFonts w:ascii="仿宋_GB2312" w:eastAsia="仿宋_GB2312" w:cs="宋体" w:hint="eastAsia"/>
          <w:bCs/>
          <w:kern w:val="0"/>
          <w:sz w:val="32"/>
          <w:szCs w:val="32"/>
        </w:rPr>
        <w:t>厦门市卫生事业单位招聘考试网和招聘单位公示栏公示7个工作日</w:t>
      </w:r>
      <w:r>
        <w:rPr>
          <w:rFonts w:ascii="仿宋_GB2312" w:eastAsia="仿宋_GB2312" w:cs="宋体" w:hint="eastAsia"/>
          <w:kern w:val="0"/>
          <w:sz w:val="32"/>
          <w:szCs w:val="32"/>
        </w:rPr>
        <w:t>，公示内容包括招聘单位名称、招聘岗位情况以及拟聘人员基本情况。</w:t>
      </w:r>
      <w:r>
        <w:rPr>
          <w:rFonts w:ascii="仿宋_GB2312" w:eastAsia="仿宋_GB2312" w:hint="eastAsia"/>
          <w:sz w:val="32"/>
          <w:szCs w:val="32"/>
        </w:rPr>
        <w:t>用人单位对拟聘人员的聘用须按照事业单位岗位设置管理原则、根据本单位发布的招聘岗位进行聘任。如用人单位的拟聘岗位数量不足</w:t>
      </w:r>
      <w:r>
        <w:rPr>
          <w:rFonts w:ascii="仿宋_GB2312" w:eastAsia="仿宋_GB2312" w:hint="eastAsia"/>
          <w:sz w:val="32"/>
          <w:szCs w:val="32"/>
        </w:rPr>
        <w:lastRenderedPageBreak/>
        <w:t>或拟聘人员不具备相应岗位聘任资格条件的，可实行高职低聘。</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 xml:space="preserve"> (二)</w:t>
      </w:r>
      <w:r>
        <w:rPr>
          <w:rFonts w:ascii="仿宋_GB2312" w:eastAsia="仿宋_GB2312" w:cs="宋体" w:hint="eastAsia"/>
          <w:bCs/>
          <w:kern w:val="0"/>
          <w:sz w:val="32"/>
          <w:szCs w:val="32"/>
        </w:rPr>
        <w:t>公示结果无异议或经核实不影响聘用的，依据</w:t>
      </w:r>
      <w:r>
        <w:rPr>
          <w:rFonts w:ascii="仿宋_GB2312" w:eastAsia="仿宋_GB2312" w:hint="eastAsia"/>
          <w:sz w:val="32"/>
          <w:szCs w:val="32"/>
        </w:rPr>
        <w:t>《事业单位人事管理条例》、</w:t>
      </w:r>
      <w:r>
        <w:rPr>
          <w:rFonts w:ascii="仿宋_GB2312" w:eastAsia="仿宋_GB2312" w:cs="宋体" w:hint="eastAsia"/>
          <w:bCs/>
          <w:kern w:val="0"/>
          <w:sz w:val="32"/>
          <w:szCs w:val="32"/>
        </w:rPr>
        <w:t>《厦门市事业单位聘用制暂行规定》签订聘用合同，办理聘用手续，纳入合同管理（</w:t>
      </w:r>
      <w:r>
        <w:rPr>
          <w:rFonts w:ascii="仿宋_GB2312" w:eastAsia="仿宋_GB2312" w:cs="宋体" w:hint="eastAsia"/>
          <w:kern w:val="0"/>
          <w:sz w:val="32"/>
          <w:szCs w:val="32"/>
        </w:rPr>
        <w:t>报考人员须取得岗位要求的相关证书后方可正式办理聘用手续）。</w:t>
      </w:r>
      <w:r>
        <w:rPr>
          <w:rFonts w:ascii="仿宋_GB2312" w:eastAsia="仿宋_GB2312" w:hint="eastAsia"/>
          <w:sz w:val="32"/>
          <w:szCs w:val="32"/>
        </w:rPr>
        <w:t>聘用人员的人员身份以及工龄、工资、养老保险等待遇由相关部门查阅个人人事档案后，依据厦门市有关规定认定。</w:t>
      </w:r>
    </w:p>
    <w:p w:rsidR="00241CC2" w:rsidRDefault="00916AD8">
      <w:pPr>
        <w:widowControl/>
        <w:spacing w:line="500" w:lineRule="exact"/>
        <w:ind w:firstLineChars="200" w:firstLine="643"/>
        <w:jc w:val="left"/>
        <w:rPr>
          <w:rFonts w:ascii="仿宋_GB2312" w:eastAsia="仿宋_GB2312" w:cs="宋体"/>
          <w:kern w:val="0"/>
          <w:sz w:val="32"/>
          <w:szCs w:val="32"/>
        </w:rPr>
      </w:pPr>
      <w:r>
        <w:rPr>
          <w:rFonts w:ascii="仿宋_GB2312" w:eastAsia="仿宋_GB2312" w:cs="宋体" w:hint="eastAsia"/>
          <w:b/>
          <w:kern w:val="0"/>
          <w:sz w:val="32"/>
          <w:szCs w:val="32"/>
        </w:rPr>
        <w:t>八、其它事项</w:t>
      </w:r>
    </w:p>
    <w:p w:rsidR="00241CC2" w:rsidRDefault="00916AD8">
      <w:pPr>
        <w:widowControl/>
        <w:spacing w:line="500" w:lineRule="exac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w:t>
      </w:r>
      <w:proofErr w:type="gramStart"/>
      <w:r>
        <w:rPr>
          <w:rFonts w:ascii="仿宋_GB2312" w:eastAsia="仿宋_GB2312" w:cs="宋体" w:hint="eastAsia"/>
          <w:color w:val="000000"/>
          <w:kern w:val="0"/>
          <w:sz w:val="32"/>
          <w:szCs w:val="32"/>
        </w:rPr>
        <w:t>一</w:t>
      </w:r>
      <w:proofErr w:type="gramEnd"/>
      <w:r>
        <w:rPr>
          <w:rFonts w:ascii="仿宋_GB2312" w:eastAsia="仿宋_GB2312" w:cs="宋体" w:hint="eastAsia"/>
          <w:color w:val="000000"/>
          <w:kern w:val="0"/>
          <w:sz w:val="32"/>
          <w:szCs w:val="32"/>
        </w:rPr>
        <w:t>)</w:t>
      </w:r>
      <w:r>
        <w:rPr>
          <w:rFonts w:ascii="Arial" w:hAnsi="Arial" w:cs="Arial"/>
          <w:color w:val="000000"/>
          <w:szCs w:val="21"/>
        </w:rPr>
        <w:t xml:space="preserve"> </w:t>
      </w:r>
      <w:r>
        <w:rPr>
          <w:rFonts w:ascii="仿宋_GB2312" w:eastAsia="仿宋_GB2312" w:cs="宋体" w:hint="eastAsia"/>
          <w:color w:val="000000"/>
          <w:kern w:val="0"/>
          <w:sz w:val="32"/>
          <w:szCs w:val="32"/>
        </w:rPr>
        <w:t>国家法律、法规、规章规定不得报考的人员不得报考;报考人员不得报考聘用后即构成应回避关系的招聘岗位。</w:t>
      </w:r>
    </w:p>
    <w:p w:rsidR="00241CC2" w:rsidRDefault="00916AD8">
      <w:pPr>
        <w:widowControl/>
        <w:spacing w:line="500" w:lineRule="exac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（二）2020年及之后毕业的研究生不得报名。</w:t>
      </w:r>
    </w:p>
    <w:p w:rsidR="00241CC2" w:rsidRDefault="00916AD8">
      <w:pPr>
        <w:widowControl/>
        <w:spacing w:line="500" w:lineRule="exac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(三)同一报考者不能重复报考不同招聘场次的同一单位同一岗位。</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(四)岗位资格条件要求的学历、学位须是全日制普通教育学历、学位，且均为岗位所要求的本专业学历、学位及以上学历、学位。</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五)此次招聘考试使用《福建省机关事业单位招考专业指导目录(2018年)》(以下简称《专业指导目录》)进行专业条件的设置和审核。报考者报名时要如实填写(只字不差)所学专业，全日制普通教育学历所学专业以毕业证书上注明的专业为准，非全日制普通教育学历(位)和境外学历(位)(含与境外院校联合办学由境外院校颁发证书，下同)所学专业以教育部学历(位)认证部门(专指全国高等学校学生信息咨询与就业指导中心、教育部学位与研究生教育发展中心、教育部留学服务中心，下同)出具的学历(位)认证报告或证明材料上注明的为准，或在中国高等教育学生信息网(简称学</w:t>
      </w:r>
      <w:r>
        <w:rPr>
          <w:rFonts w:ascii="仿宋_GB2312" w:eastAsia="仿宋_GB2312" w:cs="宋体" w:hint="eastAsia"/>
          <w:kern w:val="0"/>
          <w:sz w:val="32"/>
          <w:szCs w:val="32"/>
        </w:rPr>
        <w:lastRenderedPageBreak/>
        <w:t>信网，http://www.chsi.com.cn/)或中国学位与研究生教育信息网(简称学位网，http://www.cdgdc.edu.cn/)或福建省“双学位”“双专业”毕业生学位证书毕业证书信息查询平台(http://sxwszy.fjedu.gov.cn/)上查询的为准。</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将专业条件设置为“××类”的招聘岗位，报考者所学专业须符合《专业指导目录》中“××类”下所列专业；将专业条件设置为具体专业名称的，报考者所学专业须符合所列专业。</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报考者所学专业不在《专业指导目录》中，可向招聘单位说明，并提供所学专业主干课程以及所在院校相关证明材料，由招聘单位会同主管部门按照相近、相似原则进行认定。</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岗位资格条件要求的“专业方向”，报考人员须提供学历证或学位证或主干课程学习成绩表或论文发表情况或学校证明等有效凭证，由招聘单位会同主管部门负责认定。</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(六)岗位资格条件要求的所学专业及其他条件内如有涉及“临床医学”系指临床医学或临床医学硕士或临床医学博士。</w:t>
      </w:r>
    </w:p>
    <w:p w:rsidR="00241CC2" w:rsidRDefault="00916AD8">
      <w:pPr>
        <w:widowControl/>
        <w:spacing w:line="500" w:lineRule="exac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(七)</w:t>
      </w:r>
      <w:r>
        <w:rPr>
          <w:rFonts w:ascii="仿宋_GB2312" w:eastAsia="仿宋_GB2312" w:hAnsi="仿宋" w:hint="eastAsia"/>
          <w:color w:val="000000"/>
          <w:sz w:val="32"/>
          <w:szCs w:val="32"/>
        </w:rPr>
        <w:t>岗位资格条件要求的专业技术职务任职资格是指经社会化考试（评审）等方式取得的专业技术职务任职资格，不含通过非公有制企业职称评审取得的专业技术职务任职资格。专业技术职务任职资格的有效性由厦门市职改办最终认定。</w:t>
      </w:r>
    </w:p>
    <w:p w:rsidR="00241CC2" w:rsidRDefault="00916AD8">
      <w:pPr>
        <w:widowControl/>
        <w:spacing w:line="500" w:lineRule="exact"/>
        <w:ind w:firstLineChars="200" w:firstLine="640"/>
        <w:jc w:val="left"/>
        <w:rPr>
          <w:rFonts w:ascii="仿宋_GB2312" w:eastAsia="仿宋_GB2312" w:cs="宋体"/>
          <w:color w:val="FF0000"/>
          <w:kern w:val="0"/>
          <w:sz w:val="32"/>
          <w:szCs w:val="32"/>
        </w:rPr>
      </w:pPr>
      <w:r>
        <w:rPr>
          <w:rFonts w:ascii="仿宋_GB2312" w:eastAsia="仿宋_GB2312" w:cs="宋体" w:hint="eastAsia"/>
          <w:kern w:val="0"/>
          <w:sz w:val="32"/>
          <w:szCs w:val="32"/>
        </w:rPr>
        <w:t>(八)</w:t>
      </w:r>
      <w:r>
        <w:rPr>
          <w:rFonts w:ascii="仿宋_GB2312" w:eastAsia="仿宋_GB2312" w:cs="Arial" w:hint="eastAsia"/>
          <w:kern w:val="0"/>
          <w:sz w:val="32"/>
          <w:szCs w:val="32"/>
        </w:rPr>
        <w:t>岗位资格条件要求的持有《医师资格证书》包含：①持有《医师资格证书》；②已参加国家执业医师资格考试，成绩达到合格线及以上，尚未发放《医师资格证书》的，提供合格成绩单。</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w:t>
      </w:r>
      <w:r>
        <w:rPr>
          <w:rFonts w:ascii="仿宋_GB2312" w:eastAsia="仿宋_GB2312" w:hint="eastAsia"/>
          <w:sz w:val="32"/>
          <w:szCs w:val="32"/>
        </w:rPr>
        <w:t>九</w:t>
      </w:r>
      <w:r>
        <w:rPr>
          <w:rFonts w:ascii="仿宋_GB2312" w:eastAsia="仿宋_GB2312" w:cs="宋体" w:hint="eastAsia"/>
          <w:kern w:val="0"/>
          <w:sz w:val="32"/>
          <w:szCs w:val="32"/>
        </w:rPr>
        <w:t>)年龄等相关资历要求计算到2019年1月31日。年限按足年</w:t>
      </w:r>
      <w:proofErr w:type="gramStart"/>
      <w:r>
        <w:rPr>
          <w:rFonts w:ascii="仿宋_GB2312" w:eastAsia="仿宋_GB2312" w:cs="宋体" w:hint="eastAsia"/>
          <w:kern w:val="0"/>
          <w:sz w:val="32"/>
          <w:szCs w:val="32"/>
        </w:rPr>
        <w:t>足月足日累计</w:t>
      </w:r>
      <w:proofErr w:type="gramEnd"/>
      <w:r>
        <w:rPr>
          <w:rFonts w:ascii="仿宋_GB2312" w:eastAsia="仿宋_GB2312" w:cs="宋体" w:hint="eastAsia"/>
          <w:kern w:val="0"/>
          <w:sz w:val="32"/>
          <w:szCs w:val="32"/>
        </w:rPr>
        <w:t>。</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如：报考人员报考最高年龄要求35岁的岗位，是指1984年1月31日（含）之后出生的人员。</w:t>
      </w:r>
    </w:p>
    <w:p w:rsidR="00241CC2" w:rsidRDefault="00916AD8">
      <w:pPr>
        <w:widowControl/>
        <w:spacing w:line="500" w:lineRule="exact"/>
        <w:ind w:firstLineChars="200" w:firstLine="640"/>
        <w:jc w:val="left"/>
        <w:rPr>
          <w:rFonts w:ascii="仿宋_GB2312" w:eastAsia="仿宋_GB2312" w:cs="宋体"/>
          <w:strike/>
          <w:kern w:val="0"/>
          <w:sz w:val="32"/>
          <w:szCs w:val="32"/>
        </w:rPr>
      </w:pPr>
      <w:r>
        <w:rPr>
          <w:rFonts w:ascii="仿宋_GB2312" w:eastAsia="仿宋_GB2312" w:hint="eastAsia"/>
          <w:sz w:val="32"/>
          <w:szCs w:val="32"/>
        </w:rPr>
        <w:t>(</w:t>
      </w:r>
      <w:r>
        <w:rPr>
          <w:rFonts w:ascii="仿宋_GB2312" w:eastAsia="仿宋_GB2312" w:cs="宋体" w:hint="eastAsia"/>
          <w:kern w:val="0"/>
          <w:sz w:val="32"/>
          <w:szCs w:val="32"/>
        </w:rPr>
        <w:t>十</w:t>
      </w:r>
      <w:r>
        <w:rPr>
          <w:rFonts w:ascii="仿宋_GB2312" w:eastAsia="仿宋_GB2312" w:hint="eastAsia"/>
          <w:sz w:val="32"/>
          <w:szCs w:val="32"/>
        </w:rPr>
        <w:t>) 全日制普通教育2019届毕业生系指2019年修完研究生培养计划规定的全部课程，成绩合格，毕业论文答辩通过，准予毕业。硕士和博士毕业生须于2019年12月31日前取得学历、学位证书，否则取消聘用资格。</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(十一)本次招聘的人员按相关规定执行试用期，试用期包括在聘用期内，试用期满考核不合格的予以解聘。</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十二)严格落实回避政策。凡与招聘单位领导人员有夫妻关系、直系血亲关系、三代以内旁系血亲关系或者近姻亲关系的，不得被聘用从事人事、财务、监察岗位工作，也不得在有直接上下级领导关系的岗位工作。从事招聘工作的人员与报考人员有上述亲属关系的，必须实行公务回避。</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(十三)本次公开招聘工作由厦门市卫生和计划生育委员会纪检监察部门实施监督。</w:t>
      </w:r>
    </w:p>
    <w:p w:rsidR="00241CC2" w:rsidRDefault="00916AD8">
      <w:pPr>
        <w:widowControl/>
        <w:spacing w:line="5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(十四)有关考</w:t>
      </w:r>
      <w:proofErr w:type="gramStart"/>
      <w:r>
        <w:rPr>
          <w:rFonts w:ascii="仿宋_GB2312" w:eastAsia="仿宋_GB2312" w:cs="宋体" w:hint="eastAsia"/>
          <w:kern w:val="0"/>
          <w:sz w:val="32"/>
          <w:szCs w:val="32"/>
        </w:rPr>
        <w:t>务</w:t>
      </w:r>
      <w:proofErr w:type="gramEnd"/>
      <w:r>
        <w:rPr>
          <w:rFonts w:ascii="仿宋_GB2312" w:eastAsia="仿宋_GB2312" w:cs="宋体" w:hint="eastAsia"/>
          <w:kern w:val="0"/>
          <w:sz w:val="32"/>
          <w:szCs w:val="32"/>
        </w:rPr>
        <w:t>信息将通过厦门市卫生事业单位招聘考试网站予以发布，请报考人员及时留意，不再另行通知。</w:t>
      </w:r>
    </w:p>
    <w:p w:rsidR="00241CC2" w:rsidRDefault="00916AD8">
      <w:pPr>
        <w:spacing w:line="600" w:lineRule="exact"/>
        <w:ind w:leftChars="76" w:left="160" w:firstLineChars="156" w:firstLine="499"/>
        <w:rPr>
          <w:rFonts w:ascii="仿宋_GB2312" w:eastAsia="仿宋_GB2312"/>
          <w:sz w:val="32"/>
          <w:szCs w:val="32"/>
        </w:rPr>
      </w:pPr>
      <w:r>
        <w:rPr>
          <w:rFonts w:ascii="仿宋_GB2312" w:eastAsia="仿宋_GB2312" w:hint="eastAsia"/>
          <w:sz w:val="32"/>
          <w:szCs w:val="32"/>
        </w:rPr>
        <w:t>(十</w:t>
      </w:r>
      <w:r>
        <w:rPr>
          <w:rFonts w:ascii="仿宋_GB2312" w:eastAsia="仿宋_GB2312" w:cs="宋体" w:hint="eastAsia"/>
          <w:kern w:val="0"/>
          <w:sz w:val="32"/>
          <w:szCs w:val="32"/>
        </w:rPr>
        <w:t>五</w:t>
      </w:r>
      <w:r>
        <w:rPr>
          <w:rFonts w:ascii="仿宋_GB2312" w:eastAsia="仿宋_GB2312" w:hint="eastAsia"/>
          <w:sz w:val="32"/>
          <w:szCs w:val="32"/>
        </w:rPr>
        <w:t>)招聘岗位具体资格条件设置由招聘单位及其主管部门解释说明。</w:t>
      </w:r>
    </w:p>
    <w:p w:rsidR="00241CC2" w:rsidRDefault="00916AD8">
      <w:pPr>
        <w:spacing w:line="600" w:lineRule="exact"/>
        <w:ind w:leftChars="76" w:left="160" w:firstLineChars="156" w:firstLine="499"/>
        <w:rPr>
          <w:rFonts w:ascii="仿宋_GB2312" w:eastAsia="仿宋_GB2312" w:hAnsi="仿宋" w:cs="宋体"/>
          <w:color w:val="000000"/>
          <w:sz w:val="32"/>
          <w:szCs w:val="32"/>
        </w:rPr>
      </w:pPr>
      <w:r>
        <w:rPr>
          <w:rFonts w:ascii="仿宋_GB2312" w:eastAsia="仿宋_GB2312" w:hAnsi="仿宋" w:hint="eastAsia"/>
          <w:color w:val="000000"/>
          <w:sz w:val="32"/>
          <w:szCs w:val="32"/>
        </w:rPr>
        <w:t>(十</w:t>
      </w:r>
      <w:r>
        <w:rPr>
          <w:rFonts w:ascii="仿宋_GB2312" w:eastAsia="仿宋_GB2312" w:cs="宋体" w:hint="eastAsia"/>
          <w:color w:val="000000"/>
          <w:kern w:val="0"/>
          <w:sz w:val="32"/>
          <w:szCs w:val="32"/>
        </w:rPr>
        <w:t>六</w:t>
      </w:r>
      <w:r>
        <w:rPr>
          <w:rFonts w:ascii="仿宋_GB2312" w:eastAsia="仿宋_GB2312" w:hAnsi="仿宋" w:hint="eastAsia"/>
          <w:color w:val="000000"/>
          <w:sz w:val="32"/>
          <w:szCs w:val="32"/>
        </w:rPr>
        <w:t>)报考人员所留的联系方式应准确无误并保持畅通。</w:t>
      </w:r>
    </w:p>
    <w:p w:rsidR="00241CC2" w:rsidRDefault="00916AD8">
      <w:pPr>
        <w:spacing w:line="600" w:lineRule="exact"/>
        <w:ind w:firstLineChars="200" w:firstLine="640"/>
        <w:rPr>
          <w:rFonts w:ascii="仿宋_GB2312" w:eastAsia="仿宋_GB2312"/>
          <w:bCs/>
          <w:iCs/>
          <w:sz w:val="32"/>
          <w:szCs w:val="32"/>
        </w:rPr>
      </w:pPr>
      <w:proofErr w:type="gramStart"/>
      <w:r>
        <w:rPr>
          <w:rFonts w:ascii="仿宋_GB2312" w:eastAsia="仿宋_GB2312" w:cs="宋体" w:hint="eastAsia"/>
          <w:sz w:val="32"/>
          <w:szCs w:val="32"/>
        </w:rPr>
        <w:t>本考试</w:t>
      </w:r>
      <w:proofErr w:type="gramEnd"/>
      <w:r>
        <w:rPr>
          <w:rFonts w:ascii="仿宋_GB2312" w:eastAsia="仿宋_GB2312" w:cs="宋体" w:hint="eastAsia"/>
          <w:sz w:val="32"/>
          <w:szCs w:val="32"/>
        </w:rPr>
        <w:t>简章相关</w:t>
      </w:r>
      <w:r>
        <w:rPr>
          <w:rFonts w:ascii="仿宋_GB2312" w:eastAsia="仿宋_GB2312" w:hint="eastAsia"/>
          <w:sz w:val="32"/>
          <w:szCs w:val="32"/>
        </w:rPr>
        <w:t>解释、规定仅适用于本次公开招聘工作，相关规定及未尽事宜由招聘单位及其主管部门解释。</w:t>
      </w:r>
      <w:r>
        <w:rPr>
          <w:rFonts w:ascii="仿宋_GB2312" w:eastAsia="仿宋_GB2312" w:hint="eastAsia"/>
          <w:bCs/>
          <w:iCs/>
          <w:sz w:val="32"/>
          <w:szCs w:val="32"/>
        </w:rPr>
        <w:t>情况确实特殊的，包括个别岗位是否取消问题，由招聘单位提出意</w:t>
      </w:r>
      <w:r>
        <w:rPr>
          <w:rFonts w:ascii="仿宋_GB2312" w:eastAsia="仿宋_GB2312" w:hint="eastAsia"/>
          <w:bCs/>
          <w:iCs/>
          <w:sz w:val="32"/>
          <w:szCs w:val="32"/>
        </w:rPr>
        <w:lastRenderedPageBreak/>
        <w:t>见，经主管部门召集研究后作出决定。</w:t>
      </w:r>
    </w:p>
    <w:p w:rsidR="00241CC2" w:rsidRDefault="00916AD8">
      <w:pPr>
        <w:jc w:val="left"/>
        <w:rPr>
          <w:b/>
          <w:bCs/>
          <w:sz w:val="24"/>
          <w:szCs w:val="32"/>
        </w:rPr>
      </w:pPr>
      <w:bookmarkStart w:id="0" w:name="_GoBack"/>
      <w:bookmarkEnd w:id="0"/>
      <w:r>
        <w:rPr>
          <w:rFonts w:hint="eastAsia"/>
          <w:b/>
          <w:bCs/>
          <w:sz w:val="24"/>
          <w:szCs w:val="32"/>
        </w:rPr>
        <w:br w:type="page"/>
      </w:r>
    </w:p>
    <w:p w:rsidR="00241CC2" w:rsidRDefault="00241CC2">
      <w:pPr>
        <w:jc w:val="center"/>
        <w:rPr>
          <w:b/>
          <w:bCs/>
          <w:sz w:val="24"/>
          <w:szCs w:val="32"/>
        </w:rPr>
      </w:pPr>
    </w:p>
    <w:sectPr w:rsidR="00241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7AC5"/>
    <w:rsid w:val="00241CC2"/>
    <w:rsid w:val="00916AD8"/>
    <w:rsid w:val="00D939A4"/>
    <w:rsid w:val="07257F6F"/>
    <w:rsid w:val="11B1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otum"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otum"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熙墨芊语</dc:creator>
  <cp:lastModifiedBy>239s</cp:lastModifiedBy>
  <cp:revision>4</cp:revision>
  <dcterms:created xsi:type="dcterms:W3CDTF">2018-12-11T06:13:00Z</dcterms:created>
  <dcterms:modified xsi:type="dcterms:W3CDTF">2018-12-11T06:49:00Z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